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06D" w:rsidRDefault="000E106D" w:rsidP="000E106D">
      <w:pPr>
        <w:pStyle w:val="a3"/>
        <w:ind w:right="60"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</w:t>
      </w:r>
    </w:p>
    <w:p w:rsidR="000E106D" w:rsidRDefault="000E106D" w:rsidP="000E106D">
      <w:pPr>
        <w:pStyle w:val="a3"/>
        <w:ind w:right="60"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КАМЫШЕВСКОГО</w:t>
      </w:r>
    </w:p>
    <w:p w:rsidR="000E106D" w:rsidRDefault="000E106D" w:rsidP="000E106D">
      <w:pPr>
        <w:pStyle w:val="a3"/>
        <w:ind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МУНИЦИПАЛЬНОГО ОБРАЗОВАНИЯ</w:t>
      </w:r>
    </w:p>
    <w:p w:rsidR="000E106D" w:rsidRDefault="000E106D" w:rsidP="000E106D">
      <w:pPr>
        <w:pStyle w:val="a3"/>
        <w:ind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ДЕРГАЧЕВСКОГО МУНИЦИПАЛЬНОГО РАЙОНА</w:t>
      </w:r>
    </w:p>
    <w:p w:rsidR="000E106D" w:rsidRDefault="000E106D" w:rsidP="000E106D">
      <w:pPr>
        <w:pStyle w:val="a3"/>
        <w:ind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САРАТОВСКОЙ ОБЛАСТИ</w:t>
      </w:r>
    </w:p>
    <w:p w:rsidR="000E106D" w:rsidRDefault="000E106D" w:rsidP="000E106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E106D" w:rsidRDefault="000E106D" w:rsidP="000E106D">
      <w:pPr>
        <w:pStyle w:val="a3"/>
        <w:ind w:firstLine="0"/>
        <w:jc w:val="center"/>
        <w:rPr>
          <w:rFonts w:ascii="Times New Roman" w:hAnsi="Times New Roman" w:cs="Times New Roman"/>
          <w:b/>
          <w:spacing w:val="-4"/>
          <w:w w:val="115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w w:val="115"/>
          <w:sz w:val="24"/>
          <w:szCs w:val="24"/>
        </w:rPr>
        <w:t xml:space="preserve">РЕШЕНИЕ </w:t>
      </w:r>
      <w:r w:rsidR="004C0DA1">
        <w:rPr>
          <w:rFonts w:ascii="Times New Roman" w:hAnsi="Times New Roman" w:cs="Times New Roman"/>
          <w:b/>
          <w:spacing w:val="-4"/>
          <w:w w:val="115"/>
          <w:sz w:val="28"/>
          <w:szCs w:val="28"/>
        </w:rPr>
        <w:t xml:space="preserve">№ </w:t>
      </w:r>
      <w:r w:rsidR="009064CC">
        <w:rPr>
          <w:rFonts w:ascii="Times New Roman" w:hAnsi="Times New Roman" w:cs="Times New Roman"/>
          <w:b/>
          <w:spacing w:val="-4"/>
          <w:w w:val="115"/>
          <w:sz w:val="28"/>
          <w:szCs w:val="28"/>
        </w:rPr>
        <w:t>259-34</w:t>
      </w:r>
      <w:r w:rsidR="008526B8">
        <w:rPr>
          <w:rFonts w:ascii="Times New Roman" w:hAnsi="Times New Roman" w:cs="Times New Roman"/>
          <w:b/>
          <w:spacing w:val="-4"/>
          <w:w w:val="115"/>
          <w:sz w:val="28"/>
          <w:szCs w:val="28"/>
        </w:rPr>
        <w:t>1</w:t>
      </w:r>
    </w:p>
    <w:p w:rsidR="000E106D" w:rsidRDefault="000E106D" w:rsidP="000E106D">
      <w:pPr>
        <w:pStyle w:val="a3"/>
        <w:ind w:firstLine="0"/>
        <w:jc w:val="center"/>
        <w:rPr>
          <w:rFonts w:ascii="Times New Roman" w:hAnsi="Times New Roman" w:cs="Times New Roman"/>
          <w:b/>
          <w:spacing w:val="-4"/>
          <w:w w:val="115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w w:val="115"/>
          <w:sz w:val="28"/>
          <w:szCs w:val="28"/>
        </w:rPr>
        <w:t xml:space="preserve">от </w:t>
      </w:r>
      <w:r w:rsidR="009064CC">
        <w:rPr>
          <w:rFonts w:ascii="Times New Roman" w:hAnsi="Times New Roman" w:cs="Times New Roman"/>
          <w:b/>
          <w:spacing w:val="-4"/>
          <w:w w:val="115"/>
          <w:sz w:val="28"/>
          <w:szCs w:val="28"/>
        </w:rPr>
        <w:t>30 июля</w:t>
      </w:r>
      <w:r>
        <w:rPr>
          <w:rFonts w:ascii="Times New Roman" w:hAnsi="Times New Roman" w:cs="Times New Roman"/>
          <w:b/>
          <w:spacing w:val="-4"/>
          <w:w w:val="115"/>
          <w:sz w:val="28"/>
          <w:szCs w:val="28"/>
        </w:rPr>
        <w:t xml:space="preserve">  2016 года </w:t>
      </w:r>
    </w:p>
    <w:p w:rsidR="000E106D" w:rsidRDefault="000E106D" w:rsidP="000E106D">
      <w:pPr>
        <w:pStyle w:val="a3"/>
        <w:ind w:firstLine="0"/>
        <w:jc w:val="center"/>
        <w:rPr>
          <w:rFonts w:ascii="Times New Roman" w:hAnsi="Times New Roman" w:cs="Times New Roman"/>
          <w:b/>
          <w:spacing w:val="-4"/>
          <w:w w:val="115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w w:val="115"/>
          <w:sz w:val="28"/>
          <w:szCs w:val="28"/>
        </w:rPr>
        <w:t xml:space="preserve">     </w:t>
      </w:r>
    </w:p>
    <w:p w:rsidR="000E106D" w:rsidRDefault="000E106D" w:rsidP="000E106D">
      <w:pPr>
        <w:pStyle w:val="a3"/>
        <w:ind w:firstLine="0"/>
        <w:jc w:val="left"/>
        <w:rPr>
          <w:rFonts w:ascii="Times New Roman" w:hAnsi="Times New Roman" w:cs="Times New Roman"/>
          <w:b/>
          <w:spacing w:val="-4"/>
          <w:w w:val="115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w w:val="115"/>
          <w:sz w:val="28"/>
          <w:szCs w:val="28"/>
        </w:rPr>
        <w:t xml:space="preserve">О внесении изменений в </w:t>
      </w:r>
    </w:p>
    <w:p w:rsidR="000E106D" w:rsidRDefault="000E106D" w:rsidP="000E106D">
      <w:pPr>
        <w:pStyle w:val="a3"/>
        <w:ind w:firstLine="0"/>
        <w:jc w:val="left"/>
        <w:rPr>
          <w:rFonts w:ascii="Times New Roman" w:hAnsi="Times New Roman" w:cs="Times New Roman"/>
          <w:b/>
          <w:spacing w:val="-4"/>
          <w:w w:val="115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w w:val="115"/>
          <w:sz w:val="28"/>
          <w:szCs w:val="28"/>
        </w:rPr>
        <w:t>Решение Совета Камышевского</w:t>
      </w:r>
    </w:p>
    <w:p w:rsidR="000E106D" w:rsidRDefault="000E106D" w:rsidP="000E106D">
      <w:pPr>
        <w:pStyle w:val="a3"/>
        <w:ind w:firstLine="0"/>
        <w:jc w:val="left"/>
        <w:rPr>
          <w:rFonts w:ascii="Times New Roman" w:hAnsi="Times New Roman" w:cs="Times New Roman"/>
          <w:b/>
          <w:spacing w:val="-4"/>
          <w:w w:val="115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w w:val="115"/>
          <w:sz w:val="28"/>
          <w:szCs w:val="28"/>
        </w:rPr>
        <w:t>муниципального образования</w:t>
      </w:r>
    </w:p>
    <w:p w:rsidR="000E106D" w:rsidRDefault="000E106D" w:rsidP="000E106D">
      <w:pPr>
        <w:pStyle w:val="a3"/>
        <w:ind w:firstLine="0"/>
        <w:jc w:val="left"/>
        <w:rPr>
          <w:rFonts w:ascii="Times New Roman" w:hAnsi="Times New Roman" w:cs="Times New Roman"/>
          <w:b/>
          <w:spacing w:val="-4"/>
          <w:w w:val="115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w w:val="115"/>
          <w:sz w:val="28"/>
          <w:szCs w:val="28"/>
        </w:rPr>
        <w:t>от 24.12.2015 г. № 245-315»О бюджете</w:t>
      </w:r>
    </w:p>
    <w:p w:rsidR="000E106D" w:rsidRDefault="000E106D" w:rsidP="000E106D">
      <w:pPr>
        <w:pStyle w:val="a3"/>
        <w:ind w:firstLine="0"/>
        <w:jc w:val="left"/>
        <w:rPr>
          <w:rFonts w:ascii="Times New Roman" w:hAnsi="Times New Roman" w:cs="Times New Roman"/>
          <w:b/>
          <w:spacing w:val="-4"/>
          <w:w w:val="115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w w:val="115"/>
          <w:sz w:val="28"/>
          <w:szCs w:val="28"/>
        </w:rPr>
        <w:t xml:space="preserve"> Камышевского муниципального </w:t>
      </w:r>
    </w:p>
    <w:p w:rsidR="000E106D" w:rsidRDefault="000E106D" w:rsidP="000E106D">
      <w:pPr>
        <w:pStyle w:val="a3"/>
        <w:ind w:firstLine="0"/>
        <w:jc w:val="left"/>
        <w:rPr>
          <w:rFonts w:ascii="Times New Roman" w:hAnsi="Times New Roman" w:cs="Times New Roman"/>
          <w:b/>
          <w:spacing w:val="-4"/>
          <w:w w:val="115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w w:val="115"/>
          <w:sz w:val="28"/>
          <w:szCs w:val="28"/>
        </w:rPr>
        <w:t>образования на 2016 год»</w:t>
      </w:r>
    </w:p>
    <w:p w:rsidR="000E106D" w:rsidRDefault="000E106D" w:rsidP="000E106D">
      <w:pPr>
        <w:pStyle w:val="a3"/>
        <w:ind w:firstLine="0"/>
        <w:jc w:val="left"/>
        <w:rPr>
          <w:rFonts w:ascii="Times New Roman" w:hAnsi="Times New Roman" w:cs="Times New Roman"/>
          <w:b/>
          <w:spacing w:val="-4"/>
          <w:w w:val="115"/>
          <w:sz w:val="28"/>
          <w:szCs w:val="28"/>
        </w:rPr>
      </w:pPr>
    </w:p>
    <w:p w:rsidR="000E106D" w:rsidRDefault="000E106D" w:rsidP="000E106D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Руководствуясь ст.51 Устава Камышевского муниципального образования Дергачевского муниципального района Саратовской области.</w:t>
      </w:r>
    </w:p>
    <w:p w:rsidR="000E106D" w:rsidRDefault="000E106D" w:rsidP="000E106D">
      <w:pPr>
        <w:rPr>
          <w:sz w:val="28"/>
          <w:szCs w:val="28"/>
        </w:rPr>
      </w:pPr>
    </w:p>
    <w:p w:rsidR="000E106D" w:rsidRDefault="000E106D" w:rsidP="000E10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РЕШИЛ:</w:t>
      </w:r>
    </w:p>
    <w:p w:rsidR="000E106D" w:rsidRDefault="000E106D" w:rsidP="000E106D">
      <w:pPr>
        <w:rPr>
          <w:sz w:val="28"/>
          <w:szCs w:val="28"/>
        </w:rPr>
      </w:pPr>
      <w:r w:rsidRPr="000E106D">
        <w:rPr>
          <w:sz w:val="28"/>
          <w:szCs w:val="28"/>
        </w:rPr>
        <w:t>1.Внести</w:t>
      </w:r>
      <w:r>
        <w:rPr>
          <w:sz w:val="28"/>
          <w:szCs w:val="28"/>
        </w:rPr>
        <w:t xml:space="preserve"> изменения в приложение № </w:t>
      </w:r>
      <w:r w:rsidR="008526B8">
        <w:rPr>
          <w:sz w:val="28"/>
          <w:szCs w:val="28"/>
        </w:rPr>
        <w:t>5</w:t>
      </w:r>
      <w:r>
        <w:rPr>
          <w:sz w:val="28"/>
          <w:szCs w:val="28"/>
        </w:rPr>
        <w:t xml:space="preserve"> к решению Совета Камышевского муниципального образования «О бюджете Камышевского муниципального образования Дергачевского муниципального района Саратовской области на 2016 год» от 24.12.2015 года № 245-315 в части </w:t>
      </w:r>
      <w:r w:rsidR="008526B8">
        <w:rPr>
          <w:sz w:val="28"/>
          <w:szCs w:val="28"/>
        </w:rPr>
        <w:t>уве</w:t>
      </w:r>
      <w:r w:rsidR="009064CC">
        <w:rPr>
          <w:sz w:val="28"/>
          <w:szCs w:val="28"/>
        </w:rPr>
        <w:t>личения доходной части в сумме 7</w:t>
      </w:r>
      <w:r w:rsidR="008526B8">
        <w:rPr>
          <w:sz w:val="28"/>
          <w:szCs w:val="28"/>
        </w:rPr>
        <w:t xml:space="preserve">000,00 </w:t>
      </w:r>
      <w:r w:rsidR="009064CC">
        <w:rPr>
          <w:sz w:val="28"/>
          <w:szCs w:val="28"/>
        </w:rPr>
        <w:t xml:space="preserve"> рубль, </w:t>
      </w:r>
      <w:r w:rsidR="008526B8">
        <w:rPr>
          <w:sz w:val="28"/>
          <w:szCs w:val="28"/>
        </w:rPr>
        <w:t>в том числе:</w:t>
      </w:r>
    </w:p>
    <w:p w:rsidR="008526B8" w:rsidRDefault="008526B8" w:rsidP="000E106D">
      <w:pPr>
        <w:rPr>
          <w:sz w:val="28"/>
          <w:szCs w:val="28"/>
        </w:rPr>
      </w:pPr>
    </w:p>
    <w:p w:rsidR="008526B8" w:rsidRDefault="008526B8" w:rsidP="000E106D">
      <w:pPr>
        <w:rPr>
          <w:sz w:val="28"/>
          <w:szCs w:val="28"/>
        </w:rPr>
      </w:pPr>
      <w:r>
        <w:rPr>
          <w:sz w:val="28"/>
          <w:szCs w:val="28"/>
        </w:rPr>
        <w:t>Иные межбюджетные трансферты, передаваемые бюджетам поселений</w:t>
      </w:r>
    </w:p>
    <w:p w:rsidR="008526B8" w:rsidRDefault="008526B8" w:rsidP="000E106D">
      <w:pPr>
        <w:rPr>
          <w:sz w:val="28"/>
          <w:szCs w:val="28"/>
        </w:rPr>
      </w:pPr>
      <w:r>
        <w:rPr>
          <w:sz w:val="28"/>
          <w:szCs w:val="28"/>
        </w:rPr>
        <w:t>03</w:t>
      </w:r>
      <w:r w:rsidR="009064CC">
        <w:rPr>
          <w:sz w:val="28"/>
          <w:szCs w:val="28"/>
        </w:rPr>
        <w:t xml:space="preserve">7 2 02 04999 10 0000 151   </w:t>
      </w:r>
      <w:r w:rsidR="009064CC">
        <w:rPr>
          <w:sz w:val="28"/>
          <w:szCs w:val="28"/>
        </w:rPr>
        <w:tab/>
      </w:r>
      <w:r w:rsidR="009064CC">
        <w:rPr>
          <w:sz w:val="28"/>
          <w:szCs w:val="28"/>
        </w:rPr>
        <w:tab/>
      </w:r>
      <w:r w:rsidR="009064CC">
        <w:rPr>
          <w:sz w:val="28"/>
          <w:szCs w:val="28"/>
        </w:rPr>
        <w:tab/>
      </w:r>
      <w:r w:rsidR="009064CC">
        <w:rPr>
          <w:sz w:val="28"/>
          <w:szCs w:val="28"/>
        </w:rPr>
        <w:tab/>
        <w:t>7</w:t>
      </w:r>
      <w:r>
        <w:rPr>
          <w:sz w:val="28"/>
          <w:szCs w:val="28"/>
        </w:rPr>
        <w:t>000,00</w:t>
      </w:r>
    </w:p>
    <w:p w:rsidR="008526B8" w:rsidRDefault="008526B8" w:rsidP="000E106D">
      <w:pPr>
        <w:rPr>
          <w:sz w:val="28"/>
          <w:szCs w:val="28"/>
        </w:rPr>
      </w:pPr>
    </w:p>
    <w:p w:rsidR="008526B8" w:rsidRDefault="009064CC" w:rsidP="000E106D">
      <w:pPr>
        <w:rPr>
          <w:sz w:val="28"/>
          <w:szCs w:val="28"/>
        </w:rPr>
      </w:pPr>
      <w:r>
        <w:rPr>
          <w:sz w:val="28"/>
          <w:szCs w:val="28"/>
        </w:rPr>
        <w:t>2. Направить расходы в сумме 7</w:t>
      </w:r>
      <w:r w:rsidR="008526B8">
        <w:rPr>
          <w:sz w:val="28"/>
          <w:szCs w:val="28"/>
        </w:rPr>
        <w:t>000,00 рублей:</w:t>
      </w:r>
    </w:p>
    <w:p w:rsidR="008526B8" w:rsidRDefault="008526B8" w:rsidP="000E106D">
      <w:pPr>
        <w:rPr>
          <w:sz w:val="28"/>
          <w:szCs w:val="28"/>
        </w:rPr>
      </w:pPr>
      <w:r>
        <w:rPr>
          <w:sz w:val="28"/>
          <w:szCs w:val="28"/>
        </w:rPr>
        <w:t>037</w:t>
      </w:r>
      <w:r w:rsidR="009064CC">
        <w:rPr>
          <w:sz w:val="28"/>
          <w:szCs w:val="28"/>
        </w:rPr>
        <w:t>.0104.6120013200.244.340.105</w:t>
      </w:r>
      <w:r w:rsidR="009064CC">
        <w:rPr>
          <w:sz w:val="28"/>
          <w:szCs w:val="28"/>
        </w:rPr>
        <w:tab/>
      </w:r>
      <w:r w:rsidR="009064CC">
        <w:rPr>
          <w:sz w:val="28"/>
          <w:szCs w:val="28"/>
        </w:rPr>
        <w:tab/>
      </w:r>
      <w:r w:rsidR="009064CC">
        <w:rPr>
          <w:sz w:val="28"/>
          <w:szCs w:val="28"/>
        </w:rPr>
        <w:tab/>
        <w:t>7</w:t>
      </w:r>
      <w:r>
        <w:rPr>
          <w:sz w:val="28"/>
          <w:szCs w:val="28"/>
        </w:rPr>
        <w:t>000,00</w:t>
      </w:r>
    </w:p>
    <w:p w:rsidR="008526B8" w:rsidRDefault="008526B8" w:rsidP="000E106D">
      <w:pPr>
        <w:rPr>
          <w:sz w:val="28"/>
          <w:szCs w:val="28"/>
        </w:rPr>
      </w:pPr>
    </w:p>
    <w:p w:rsidR="008526B8" w:rsidRDefault="008526B8" w:rsidP="000E106D">
      <w:pPr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официального опубликования.</w:t>
      </w:r>
    </w:p>
    <w:p w:rsidR="008526B8" w:rsidRDefault="008526B8" w:rsidP="000E106D">
      <w:pPr>
        <w:rPr>
          <w:sz w:val="28"/>
          <w:szCs w:val="28"/>
        </w:rPr>
      </w:pPr>
    </w:p>
    <w:p w:rsidR="008526B8" w:rsidRDefault="008526B8" w:rsidP="000E106D">
      <w:pPr>
        <w:rPr>
          <w:sz w:val="28"/>
          <w:szCs w:val="28"/>
        </w:rPr>
      </w:pPr>
    </w:p>
    <w:p w:rsidR="008526B8" w:rsidRDefault="008526B8" w:rsidP="000E106D">
      <w:pPr>
        <w:rPr>
          <w:sz w:val="28"/>
          <w:szCs w:val="28"/>
        </w:rPr>
      </w:pPr>
    </w:p>
    <w:p w:rsidR="000E106D" w:rsidRPr="004C0DA1" w:rsidRDefault="000E106D" w:rsidP="000E106D">
      <w:pPr>
        <w:pStyle w:val="a4"/>
        <w:jc w:val="both"/>
        <w:rPr>
          <w:b/>
          <w:sz w:val="28"/>
          <w:szCs w:val="28"/>
        </w:rPr>
      </w:pPr>
    </w:p>
    <w:p w:rsidR="000E106D" w:rsidRDefault="000E106D" w:rsidP="000E106D">
      <w:pPr>
        <w:pStyle w:val="a4"/>
        <w:jc w:val="both"/>
        <w:rPr>
          <w:sz w:val="28"/>
          <w:szCs w:val="28"/>
        </w:rPr>
      </w:pPr>
    </w:p>
    <w:p w:rsidR="000E106D" w:rsidRDefault="000E106D" w:rsidP="000E106D">
      <w:pPr>
        <w:pStyle w:val="a4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Камышевского</w:t>
      </w:r>
    </w:p>
    <w:p w:rsidR="000E106D" w:rsidRDefault="000E106D" w:rsidP="000E106D">
      <w:pPr>
        <w:pStyle w:val="a4"/>
        <w:ind w:hanging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В.И.Николаев</w:t>
      </w:r>
    </w:p>
    <w:p w:rsidR="000E106D" w:rsidRDefault="000E106D" w:rsidP="000E106D"/>
    <w:p w:rsidR="000E106D" w:rsidRDefault="000E106D" w:rsidP="000E106D"/>
    <w:p w:rsidR="0004249E" w:rsidRDefault="0004249E"/>
    <w:sectPr w:rsidR="0004249E" w:rsidSect="00042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C142D"/>
    <w:multiLevelType w:val="hybridMultilevel"/>
    <w:tmpl w:val="2B9AF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0E106D"/>
    <w:rsid w:val="0004249E"/>
    <w:rsid w:val="000D3162"/>
    <w:rsid w:val="000E106D"/>
    <w:rsid w:val="0028426B"/>
    <w:rsid w:val="003443C2"/>
    <w:rsid w:val="00385421"/>
    <w:rsid w:val="004C0DA1"/>
    <w:rsid w:val="0060389F"/>
    <w:rsid w:val="00673282"/>
    <w:rsid w:val="00780001"/>
    <w:rsid w:val="00793BC6"/>
    <w:rsid w:val="007A5C5B"/>
    <w:rsid w:val="008526B8"/>
    <w:rsid w:val="009064CC"/>
    <w:rsid w:val="009D2FFC"/>
    <w:rsid w:val="00D42D40"/>
    <w:rsid w:val="00D94DDF"/>
    <w:rsid w:val="00E22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06D"/>
    <w:pPr>
      <w:spacing w:after="0" w:line="240" w:lineRule="auto"/>
    </w:pPr>
    <w:rPr>
      <w:rFonts w:ascii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00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78000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780001"/>
    <w:pPr>
      <w:keepNext/>
      <w:outlineLvl w:val="8"/>
    </w:pPr>
    <w:rPr>
      <w:rFonts w:eastAsia="Times New Roman" w:cs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000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00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78000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8000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780001"/>
    <w:pPr>
      <w:ind w:left="720"/>
      <w:contextualSpacing/>
    </w:pPr>
    <w:rPr>
      <w:rFonts w:eastAsia="Times New Roman" w:cs="Times New Roman"/>
    </w:rPr>
  </w:style>
  <w:style w:type="table" w:styleId="a5">
    <w:name w:val="Table Grid"/>
    <w:basedOn w:val="a1"/>
    <w:uiPriority w:val="59"/>
    <w:rsid w:val="000E10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6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2016-02-29T07:37:00Z</dcterms:created>
  <dcterms:modified xsi:type="dcterms:W3CDTF">2016-08-30T10:30:00Z</dcterms:modified>
</cp:coreProperties>
</file>